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150B" w:rsidRPr="00AE150B" w:rsidRDefault="00AE150B">
      <w:pPr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E150B" w:rsidRPr="00AE150B" w:rsidRDefault="00AE150B" w:rsidP="006D0B23">
      <w:pPr>
        <w:jc w:val="center"/>
        <w:rPr>
          <w:rFonts w:ascii="Times New Roman" w:hAnsi="Times New Roman" w:cs="Times New Roman"/>
          <w:sz w:val="28"/>
          <w:szCs w:val="28"/>
        </w:rPr>
      </w:pPr>
      <w:r w:rsidRPr="00AE150B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Фотоотчёт, </w:t>
      </w:r>
      <w:proofErr w:type="gramStart"/>
      <w:r w:rsidRPr="00AE150B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посвященный</w:t>
      </w:r>
      <w:proofErr w:type="gramEnd"/>
      <w:r w:rsidRPr="00AE150B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100-летию образования</w:t>
      </w:r>
      <w:r w:rsidR="007D64B1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AE150B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Татарской АССР</w:t>
      </w:r>
      <w:r w:rsidR="006D0B23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Pr="00AE150B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СОШ № 33</w:t>
      </w:r>
    </w:p>
    <w:p w:rsidR="00DB1D05" w:rsidRPr="00AE150B" w:rsidRDefault="00DB1D05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 xml:space="preserve">В школьной библиотеке подготовлены тематические уголки к 100 – </w:t>
      </w:r>
      <w:proofErr w:type="spellStart"/>
      <w:r w:rsidRPr="00AE150B">
        <w:rPr>
          <w:rFonts w:ascii="Times New Roman" w:hAnsi="Times New Roman" w:cs="Times New Roman"/>
          <w:sz w:val="28"/>
          <w:szCs w:val="28"/>
        </w:rPr>
        <w:t>летию</w:t>
      </w:r>
      <w:proofErr w:type="spellEnd"/>
      <w:r w:rsidRPr="00AE150B">
        <w:rPr>
          <w:rFonts w:ascii="Times New Roman" w:hAnsi="Times New Roman" w:cs="Times New Roman"/>
          <w:sz w:val="28"/>
          <w:szCs w:val="28"/>
        </w:rPr>
        <w:t xml:space="preserve"> образования ТАССР. </w:t>
      </w:r>
      <w:r w:rsidR="006D0B2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2011"/>
            <wp:effectExtent l="0" t="0" r="3175" b="0"/>
            <wp:docPr id="23" name="Рисунок 23" descr="C:\Users\Зульфия\Desktop\100 л тасср\20190315_152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Зульфия\Desktop\100 л тасср\20190315_1521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05" w:rsidRPr="00AE150B" w:rsidRDefault="00DB1D05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>Тематические уголки созданы в виде тематических полок. Чтобы оформление было   ярким и интересным, в типографии  «Гузель»  мы заказали цветные тематические полочные разделители.</w:t>
      </w:r>
    </w:p>
    <w:p w:rsidR="00BE2851" w:rsidRPr="00AE150B" w:rsidRDefault="00BE2851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93A671" wp14:editId="3F6527C0">
            <wp:extent cx="5940425" cy="3342011"/>
            <wp:effectExtent l="0" t="0" r="3175" b="0"/>
            <wp:docPr id="6" name="Рисунок 6" descr="C:\Users\Зульфия\Desktop\100 л тасср\20190314_151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ульфия\Desktop\100 л тасср\20190314_1515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D05" w:rsidRPr="00AE150B" w:rsidRDefault="00DB1D05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B2BD67" wp14:editId="3218EB4A">
            <wp:extent cx="5940425" cy="3342011"/>
            <wp:effectExtent l="0" t="0" r="3175" b="0"/>
            <wp:docPr id="2" name="Рисунок 2" descr="C:\Users\Зульфия\Desktop\100 л тасср\20190315_15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ульфия\Desktop\100 л тасср\20190315_1516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E97" w:rsidRPr="00AE150B" w:rsidRDefault="00DB1D05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 xml:space="preserve">Отдельными полками стоят </w:t>
      </w:r>
      <w:r w:rsidR="000F58BE" w:rsidRPr="00AE150B">
        <w:rPr>
          <w:rFonts w:ascii="Times New Roman" w:hAnsi="Times New Roman" w:cs="Times New Roman"/>
          <w:sz w:val="28"/>
          <w:szCs w:val="28"/>
        </w:rPr>
        <w:t>атласы ТАССР</w:t>
      </w:r>
      <w:r w:rsidR="00790517">
        <w:rPr>
          <w:rFonts w:ascii="Times New Roman" w:hAnsi="Times New Roman" w:cs="Times New Roman"/>
          <w:sz w:val="28"/>
          <w:szCs w:val="28"/>
        </w:rPr>
        <w:t xml:space="preserve"> и РТ</w:t>
      </w:r>
      <w:r w:rsidR="000F58BE" w:rsidRPr="00AE150B">
        <w:rPr>
          <w:rFonts w:ascii="Times New Roman" w:hAnsi="Times New Roman" w:cs="Times New Roman"/>
          <w:sz w:val="28"/>
          <w:szCs w:val="28"/>
        </w:rPr>
        <w:t xml:space="preserve">;  герб, </w:t>
      </w:r>
      <w:r w:rsidR="007D64B1">
        <w:rPr>
          <w:rFonts w:ascii="Times New Roman" w:hAnsi="Times New Roman" w:cs="Times New Roman"/>
          <w:sz w:val="28"/>
          <w:szCs w:val="28"/>
        </w:rPr>
        <w:t>символика  ТАССР и РТ в разные годы, Конституция</w:t>
      </w:r>
      <w:proofErr w:type="gramStart"/>
      <w:r w:rsidR="007D64B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7D64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1D05" w:rsidRPr="00AE150B" w:rsidRDefault="00DB1D05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074BAE" wp14:editId="0FEF04DE">
            <wp:extent cx="5940425" cy="3342011"/>
            <wp:effectExtent l="0" t="0" r="3175" b="0"/>
            <wp:docPr id="3" name="Рисунок 3" descr="C:\Users\Зульфия\Desktop\100 л тасср\20190315_15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ульфия\Desktop\100 л тасср\20190315_1519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E97" w:rsidRPr="00AE150B" w:rsidRDefault="00345E97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>Есть уголок  с книгами о великих ученых, просветителях и других известных людях, живших и творивших в Татарстан</w:t>
      </w:r>
      <w:r w:rsidR="007D64B1">
        <w:rPr>
          <w:rFonts w:ascii="Times New Roman" w:hAnsi="Times New Roman" w:cs="Times New Roman"/>
          <w:sz w:val="28"/>
          <w:szCs w:val="28"/>
        </w:rPr>
        <w:t>е в течен</w:t>
      </w:r>
      <w:r w:rsidRPr="00AE150B">
        <w:rPr>
          <w:rFonts w:ascii="Times New Roman" w:hAnsi="Times New Roman" w:cs="Times New Roman"/>
          <w:sz w:val="28"/>
          <w:szCs w:val="28"/>
        </w:rPr>
        <w:t>и</w:t>
      </w:r>
      <w:r w:rsidR="007D64B1">
        <w:rPr>
          <w:rFonts w:ascii="Times New Roman" w:hAnsi="Times New Roman" w:cs="Times New Roman"/>
          <w:sz w:val="28"/>
          <w:szCs w:val="28"/>
        </w:rPr>
        <w:t xml:space="preserve">е </w:t>
      </w:r>
      <w:r w:rsidRPr="00AE150B">
        <w:rPr>
          <w:rFonts w:ascii="Times New Roman" w:hAnsi="Times New Roman" w:cs="Times New Roman"/>
          <w:sz w:val="28"/>
          <w:szCs w:val="28"/>
        </w:rPr>
        <w:t>этого столетия.</w:t>
      </w:r>
    </w:p>
    <w:p w:rsidR="00345E97" w:rsidRPr="00AE150B" w:rsidRDefault="00345E97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F9A6408" wp14:editId="40FC72C4">
            <wp:extent cx="5940425" cy="3342011"/>
            <wp:effectExtent l="0" t="0" r="3175" b="0"/>
            <wp:docPr id="5" name="Рисунок 5" descr="C:\Users\Зульфия\Desktop\100 л тасср\20190314_15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ульфия\Desktop\100 л тасср\20190314_1511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E97" w:rsidRPr="00AE150B" w:rsidRDefault="00345E97">
      <w:pPr>
        <w:rPr>
          <w:rFonts w:ascii="Times New Roman" w:hAnsi="Times New Roman" w:cs="Times New Roman"/>
          <w:sz w:val="28"/>
          <w:szCs w:val="28"/>
        </w:rPr>
      </w:pPr>
    </w:p>
    <w:p w:rsidR="00345E97" w:rsidRPr="00AE150B" w:rsidRDefault="00345E97" w:rsidP="004273DE">
      <w:pPr>
        <w:jc w:val="both"/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 xml:space="preserve"> </w:t>
      </w:r>
      <w:r w:rsidR="00BE2851" w:rsidRPr="00AE150B">
        <w:rPr>
          <w:rFonts w:ascii="Times New Roman" w:hAnsi="Times New Roman" w:cs="Times New Roman"/>
          <w:sz w:val="28"/>
          <w:szCs w:val="28"/>
        </w:rPr>
        <w:t>Не оставили  без внимания и наш Нижнекамск.</w:t>
      </w:r>
      <w:r w:rsidR="004273DE" w:rsidRPr="00AE150B">
        <w:rPr>
          <w:rFonts w:ascii="Times New Roman" w:hAnsi="Times New Roman" w:cs="Times New Roman"/>
          <w:sz w:val="28"/>
          <w:szCs w:val="28"/>
        </w:rPr>
        <w:t xml:space="preserve"> </w:t>
      </w:r>
      <w:r w:rsidR="00BE2851" w:rsidRPr="00AE150B">
        <w:rPr>
          <w:rFonts w:ascii="Times New Roman" w:hAnsi="Times New Roman" w:cs="Times New Roman"/>
          <w:sz w:val="28"/>
          <w:szCs w:val="28"/>
        </w:rPr>
        <w:t>Здесь можно познакомиться с историей города,</w:t>
      </w:r>
      <w:r w:rsidR="004273DE" w:rsidRPr="00AE150B">
        <w:rPr>
          <w:rFonts w:ascii="Times New Roman" w:hAnsi="Times New Roman" w:cs="Times New Roman"/>
          <w:sz w:val="28"/>
          <w:szCs w:val="28"/>
        </w:rPr>
        <w:t xml:space="preserve"> развитием промышленности, образования</w:t>
      </w:r>
      <w:proofErr w:type="gramStart"/>
      <w:r w:rsidR="004273DE" w:rsidRPr="00AE150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4273DE" w:rsidRPr="00AE150B">
        <w:rPr>
          <w:rFonts w:ascii="Times New Roman" w:hAnsi="Times New Roman" w:cs="Times New Roman"/>
          <w:sz w:val="28"/>
          <w:szCs w:val="28"/>
        </w:rPr>
        <w:t xml:space="preserve"> с его поэтами, писателями </w:t>
      </w:r>
      <w:r w:rsidR="00BE2851" w:rsidRPr="00AE150B">
        <w:rPr>
          <w:rFonts w:ascii="Times New Roman" w:hAnsi="Times New Roman" w:cs="Times New Roman"/>
          <w:sz w:val="28"/>
          <w:szCs w:val="28"/>
        </w:rPr>
        <w:t xml:space="preserve"> и </w:t>
      </w:r>
      <w:r w:rsidR="004273DE" w:rsidRPr="00AE150B">
        <w:rPr>
          <w:rFonts w:ascii="Times New Roman" w:hAnsi="Times New Roman" w:cs="Times New Roman"/>
          <w:sz w:val="28"/>
          <w:szCs w:val="28"/>
        </w:rPr>
        <w:t>с их творчеством.</w:t>
      </w:r>
    </w:p>
    <w:p w:rsidR="00BE2851" w:rsidRPr="00AE150B" w:rsidRDefault="00BE2851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CBA1EB" wp14:editId="320F909C">
            <wp:extent cx="5940425" cy="10559105"/>
            <wp:effectExtent l="0" t="0" r="3175" b="0"/>
            <wp:docPr id="7" name="Рисунок 7" descr="C:\Users\Зульфия\Desktop\100 л тасср\20190314_151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ульфия\Desktop\100 л тасср\20190314_1519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E97" w:rsidRPr="00AE150B" w:rsidRDefault="00345E97">
      <w:pPr>
        <w:rPr>
          <w:rFonts w:ascii="Times New Roman" w:hAnsi="Times New Roman" w:cs="Times New Roman"/>
          <w:sz w:val="28"/>
          <w:szCs w:val="28"/>
        </w:rPr>
      </w:pPr>
    </w:p>
    <w:p w:rsidR="004273DE" w:rsidRPr="00AE150B" w:rsidRDefault="00437492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>В библиотеке есть постоянно  действующая выставка по изучению родного языка, которая иногда  используется на общешкольных мероприятиях как  передвижная</w:t>
      </w:r>
      <w:proofErr w:type="gramStart"/>
      <w:r w:rsidRPr="00AE150B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AE150B">
        <w:rPr>
          <w:rFonts w:ascii="Times New Roman" w:hAnsi="Times New Roman" w:cs="Times New Roman"/>
          <w:sz w:val="28"/>
          <w:szCs w:val="28"/>
        </w:rPr>
        <w:t xml:space="preserve"> Она тоже заняла своё место среди тематических уголков к </w:t>
      </w:r>
      <w:r w:rsidR="007D64B1">
        <w:rPr>
          <w:rFonts w:ascii="Times New Roman" w:hAnsi="Times New Roman" w:cs="Times New Roman"/>
          <w:sz w:val="28"/>
          <w:szCs w:val="28"/>
        </w:rPr>
        <w:t xml:space="preserve">  </w:t>
      </w:r>
      <w:r w:rsidRPr="00AE150B">
        <w:rPr>
          <w:rFonts w:ascii="Times New Roman" w:hAnsi="Times New Roman" w:cs="Times New Roman"/>
          <w:sz w:val="28"/>
          <w:szCs w:val="28"/>
        </w:rPr>
        <w:t>100</w:t>
      </w:r>
      <w:r w:rsidR="007D64B1">
        <w:rPr>
          <w:rFonts w:ascii="Times New Roman" w:hAnsi="Times New Roman" w:cs="Times New Roman"/>
          <w:sz w:val="28"/>
          <w:szCs w:val="28"/>
        </w:rPr>
        <w:t xml:space="preserve"> - </w:t>
      </w:r>
      <w:r w:rsidRPr="00AE150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E150B">
        <w:rPr>
          <w:rFonts w:ascii="Times New Roman" w:hAnsi="Times New Roman" w:cs="Times New Roman"/>
          <w:sz w:val="28"/>
          <w:szCs w:val="28"/>
        </w:rPr>
        <w:t>летию</w:t>
      </w:r>
      <w:proofErr w:type="spellEnd"/>
      <w:r w:rsidRPr="00AE150B">
        <w:rPr>
          <w:rFonts w:ascii="Times New Roman" w:hAnsi="Times New Roman" w:cs="Times New Roman"/>
          <w:sz w:val="28"/>
          <w:szCs w:val="28"/>
        </w:rPr>
        <w:t xml:space="preserve"> ТАССР.</w:t>
      </w:r>
    </w:p>
    <w:p w:rsidR="00437492" w:rsidRPr="00AE150B" w:rsidRDefault="00437492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2B7B27" wp14:editId="11204FC7">
            <wp:extent cx="5940425" cy="3340837"/>
            <wp:effectExtent l="0" t="0" r="3175" b="0"/>
            <wp:docPr id="8" name="Рисунок 8" descr="C:\Users\Зульфия\Desktop\100 л тасср\20190315_15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ульфия\Desktop\100 л тасср\20190315_1520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1E6D" w:rsidRPr="00AE150B" w:rsidRDefault="006202DA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sz w:val="28"/>
          <w:szCs w:val="28"/>
        </w:rPr>
        <w:t xml:space="preserve">Есть тематическая полка, посвященная  героям </w:t>
      </w:r>
      <w:r w:rsidR="00063E3B" w:rsidRPr="00AE150B">
        <w:rPr>
          <w:rFonts w:ascii="Times New Roman" w:hAnsi="Times New Roman" w:cs="Times New Roman"/>
          <w:sz w:val="28"/>
          <w:szCs w:val="28"/>
        </w:rPr>
        <w:t>–</w:t>
      </w:r>
      <w:r w:rsidRPr="00AE150B">
        <w:rPr>
          <w:rFonts w:ascii="Times New Roman" w:hAnsi="Times New Roman" w:cs="Times New Roman"/>
          <w:sz w:val="28"/>
          <w:szCs w:val="28"/>
        </w:rPr>
        <w:t xml:space="preserve"> </w:t>
      </w:r>
      <w:r w:rsidR="00063E3B" w:rsidRPr="00AE150B">
        <w:rPr>
          <w:rFonts w:ascii="Times New Roman" w:hAnsi="Times New Roman" w:cs="Times New Roman"/>
          <w:sz w:val="28"/>
          <w:szCs w:val="28"/>
        </w:rPr>
        <w:t>землякам.</w:t>
      </w:r>
    </w:p>
    <w:p w:rsidR="00C31E6D" w:rsidRPr="00AE150B" w:rsidRDefault="00C31E6D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A13925" wp14:editId="071A0E98">
            <wp:extent cx="5940425" cy="3342011"/>
            <wp:effectExtent l="0" t="0" r="3175" b="0"/>
            <wp:docPr id="9" name="Рисунок 9" descr="C:\Users\Зульфия\Desktop\100 л тасср\20190314_15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ульфия\Desktop\100 л тасср\20190314_1512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E150B" w:rsidRDefault="007905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Художественная литература на татарском языке, татарская методическая литература, портреты татарских писателей и поэтов занимают отдельную стену.</w:t>
      </w:r>
    </w:p>
    <w:p w:rsidR="00063E3B" w:rsidRPr="00AE150B" w:rsidRDefault="00063E3B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AEA202" wp14:editId="7F89D075">
            <wp:extent cx="5940425" cy="3342011"/>
            <wp:effectExtent l="0" t="0" r="3175" b="0"/>
            <wp:docPr id="10" name="Рисунок 10" descr="C:\Users\Зульфия\Desktop\100 л тасср\20190314_15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ульфия\Desktop\100 л тасср\20190314_1522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E150B" w:rsidRDefault="00063E3B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0F1F5F" wp14:editId="10337DEB">
            <wp:extent cx="5940425" cy="3342011"/>
            <wp:effectExtent l="0" t="0" r="3175" b="0"/>
            <wp:docPr id="12" name="Рисунок 12" descr="C:\Users\Зульфия\Desktop\100 л тасср\20190314_152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ульфия\Desktop\100 л тасср\20190314_1523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E150B" w:rsidRDefault="00063E3B">
      <w:pPr>
        <w:rPr>
          <w:rFonts w:ascii="Times New Roman" w:hAnsi="Times New Roman" w:cs="Times New Roman"/>
          <w:sz w:val="28"/>
          <w:szCs w:val="28"/>
        </w:rPr>
      </w:pPr>
    </w:p>
    <w:p w:rsidR="00063E3B" w:rsidRPr="00AE150B" w:rsidRDefault="00063E3B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2726442" wp14:editId="197D012F">
            <wp:extent cx="5940425" cy="3342011"/>
            <wp:effectExtent l="0" t="0" r="3175" b="0"/>
            <wp:docPr id="13" name="Рисунок 13" descr="C:\Users\Зульфия\Desktop\100 л тасср\20190315_15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ульфия\Desktop\100 л тасср\20190315_1522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Default="00063E3B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A32D4E" wp14:editId="6E0E033E">
            <wp:extent cx="5940425" cy="3342011"/>
            <wp:effectExtent l="0" t="0" r="3175" b="0"/>
            <wp:docPr id="14" name="Рисунок 14" descr="C:\Users\Зульфия\Desktop\100 л тасср\20190315_152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ульфия\Desktop\100 л тасср\20190315_1523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47C" w:rsidRPr="00AE150B" w:rsidRDefault="00CD54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Отдельно выделены детские книги на татарском языке.</w:t>
      </w:r>
    </w:p>
    <w:p w:rsidR="00063E3B" w:rsidRPr="00AE150B" w:rsidRDefault="00063E3B">
      <w:pPr>
        <w:rPr>
          <w:rFonts w:ascii="Times New Roman" w:hAnsi="Times New Roman" w:cs="Times New Roman"/>
          <w:sz w:val="28"/>
          <w:szCs w:val="28"/>
        </w:rPr>
      </w:pPr>
    </w:p>
    <w:p w:rsidR="00063E3B" w:rsidRPr="00AE150B" w:rsidRDefault="00CD547C">
      <w:pPr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7F5939E" wp14:editId="632CE625">
            <wp:extent cx="5940425" cy="10559105"/>
            <wp:effectExtent l="0" t="0" r="3175" b="0"/>
            <wp:docPr id="16" name="Рисунок 16" descr="C:\Users\Зульфия\Desktop\100 л тасср\20190315_152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Зульфия\Desktop\100 л тасср\20190315_15252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E150B" w:rsidRDefault="00063E3B" w:rsidP="00063E3B">
      <w:pPr>
        <w:rPr>
          <w:rFonts w:ascii="Times New Roman" w:hAnsi="Times New Roman" w:cs="Times New Roman"/>
          <w:sz w:val="28"/>
          <w:szCs w:val="28"/>
        </w:rPr>
      </w:pPr>
    </w:p>
    <w:p w:rsidR="00063E3B" w:rsidRPr="00AE150B" w:rsidRDefault="00CD547C" w:rsidP="00CD547C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Учителям географии и биологии тоже можем предложить книги по географии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растительному и животному миру Татарстана.</w:t>
      </w:r>
    </w:p>
    <w:p w:rsidR="00063E3B" w:rsidRDefault="00063E3B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1E43407" wp14:editId="4AACAD76">
            <wp:extent cx="5940425" cy="10559105"/>
            <wp:effectExtent l="0" t="0" r="3175" b="0"/>
            <wp:docPr id="21" name="Рисунок 21" descr="C:\Users\Зульфия\Desktop\100 л тасср\20190312_110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Зульфия\Desktop\100 л тасср\20190312_1103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B23" w:rsidRPr="00AE150B" w:rsidRDefault="006D0B23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10559105"/>
            <wp:effectExtent l="0" t="0" r="3175" b="0"/>
            <wp:docPr id="22" name="Рисунок 22" descr="C:\Users\Зульфия\Desktop\100 л тасср\20190315_15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Зульфия\Desktop\100 л тасср\20190315_1523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2727F" w:rsidRDefault="00CD547C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 w:rsidRPr="00A2727F">
        <w:rPr>
          <w:rFonts w:ascii="Times New Roman" w:hAnsi="Times New Roman" w:cs="Times New Roman"/>
          <w:sz w:val="28"/>
          <w:szCs w:val="28"/>
        </w:rPr>
        <w:lastRenderedPageBreak/>
        <w:t xml:space="preserve">Для  желающих </w:t>
      </w:r>
      <w:r w:rsidR="00CD444C" w:rsidRPr="00A2727F">
        <w:rPr>
          <w:rFonts w:ascii="Times New Roman" w:hAnsi="Times New Roman" w:cs="Times New Roman"/>
          <w:sz w:val="28"/>
          <w:szCs w:val="28"/>
        </w:rPr>
        <w:t>самостоятельно находить ежедневно обновляющуюся информацию</w:t>
      </w:r>
      <w:proofErr w:type="gramStart"/>
      <w:r w:rsidR="00CD444C" w:rsidRPr="00A2727F">
        <w:rPr>
          <w:rFonts w:ascii="Times New Roman" w:hAnsi="Times New Roman" w:cs="Times New Roman"/>
          <w:sz w:val="28"/>
          <w:szCs w:val="28"/>
        </w:rPr>
        <w:t xml:space="preserve"> </w:t>
      </w:r>
      <w:r w:rsidR="00A2727F" w:rsidRPr="00A2727F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A2727F" w:rsidRPr="00A2727F">
        <w:rPr>
          <w:rFonts w:ascii="Times New Roman" w:hAnsi="Times New Roman" w:cs="Times New Roman"/>
          <w:sz w:val="28"/>
          <w:szCs w:val="28"/>
        </w:rPr>
        <w:t xml:space="preserve"> </w:t>
      </w:r>
      <w:r w:rsidR="00A2727F" w:rsidRPr="00A2727F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посвященную 100-летию образования Татарской АССР </w:t>
      </w:r>
      <w:r w:rsidR="00A2727F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, мы</w:t>
      </w:r>
      <w:r w:rsidR="00A2727F" w:rsidRPr="00A2727F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распечатали рекомендации со ссылками на страницы </w:t>
      </w:r>
      <w:r w:rsidR="00A2727F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 сайтов и план мероприятий, утвержденный кабинетом министров РТ</w:t>
      </w:r>
      <w:r w:rsidR="00A2727F" w:rsidRPr="00A2727F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A2727F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063E3B" w:rsidRPr="00AE150B" w:rsidRDefault="00063E3B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875531" wp14:editId="2BDC2406">
            <wp:extent cx="5940425" cy="3342011"/>
            <wp:effectExtent l="0" t="0" r="3175" b="0"/>
            <wp:docPr id="17" name="Рисунок 17" descr="C:\Users\Зульфия\Desktop\100 л тасср\20190315_155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Зульфия\Desktop\100 л тасср\20190315_15552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E150B" w:rsidRDefault="00063E3B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5ED13F" wp14:editId="4B8E3A46">
            <wp:extent cx="5940425" cy="3342011"/>
            <wp:effectExtent l="0" t="0" r="3175" b="0"/>
            <wp:docPr id="18" name="Рисунок 18" descr="C:\Users\Зульфия\Desktop\100 л тасср\20190315_155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Зульфия\Desktop\100 л тасср\20190315_15554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Pr="00AE150B" w:rsidRDefault="00063E3B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A5E67D9" wp14:editId="02C2B033">
            <wp:extent cx="5940425" cy="3340837"/>
            <wp:effectExtent l="0" t="0" r="3175" b="0"/>
            <wp:docPr id="19" name="Рисунок 19" descr="C:\Users\Зульфия\Desktop\100 л тасср\20190315_155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Зульфия\Desktop\100 л тасср\20190315_15555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E3B" w:rsidRDefault="00063E3B" w:rsidP="00063E3B">
      <w:pPr>
        <w:tabs>
          <w:tab w:val="left" w:pos="1194"/>
        </w:tabs>
        <w:rPr>
          <w:rFonts w:ascii="Times New Roman" w:hAnsi="Times New Roman" w:cs="Times New Roman"/>
          <w:sz w:val="28"/>
          <w:szCs w:val="28"/>
        </w:rPr>
      </w:pPr>
      <w:r w:rsidRPr="00AE15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EE4922" wp14:editId="2D783E19">
            <wp:extent cx="5940425" cy="3342011"/>
            <wp:effectExtent l="0" t="0" r="3175" b="0"/>
            <wp:docPr id="20" name="Рисунок 20" descr="C:\Users\Зульфия\Desktop\100 л тасср\20190315_152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Зульфия\Desktop\100 л тасср\20190315_1520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376" w:rsidRDefault="00684376" w:rsidP="00684376">
      <w:pPr>
        <w:tabs>
          <w:tab w:val="left" w:pos="119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Заведующая библиотекой          Хабибуллина З.М.</w:t>
      </w:r>
    </w:p>
    <w:p w:rsidR="00684376" w:rsidRPr="00AE150B" w:rsidRDefault="00684376" w:rsidP="00684376">
      <w:pPr>
        <w:tabs>
          <w:tab w:val="left" w:pos="119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Библиотекарь                               Андреева З.Т.</w:t>
      </w:r>
      <w:bookmarkStart w:id="0" w:name="_GoBack"/>
      <w:bookmarkEnd w:id="0"/>
    </w:p>
    <w:sectPr w:rsidR="00684376" w:rsidRPr="00AE15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1D05"/>
    <w:rsid w:val="00063E3B"/>
    <w:rsid w:val="000F58BE"/>
    <w:rsid w:val="00345E97"/>
    <w:rsid w:val="004273DE"/>
    <w:rsid w:val="00437492"/>
    <w:rsid w:val="005509B4"/>
    <w:rsid w:val="0055353D"/>
    <w:rsid w:val="006202DA"/>
    <w:rsid w:val="00684376"/>
    <w:rsid w:val="006D0B23"/>
    <w:rsid w:val="00790517"/>
    <w:rsid w:val="007D64B1"/>
    <w:rsid w:val="00A2727F"/>
    <w:rsid w:val="00AE150B"/>
    <w:rsid w:val="00BE2851"/>
    <w:rsid w:val="00C31E6D"/>
    <w:rsid w:val="00CD444C"/>
    <w:rsid w:val="00CD547C"/>
    <w:rsid w:val="00DB1D05"/>
    <w:rsid w:val="00F02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1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1D05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AE150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1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1D05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AE150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13</Pages>
  <Words>262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Зульфия</dc:creator>
  <cp:lastModifiedBy>Зульфия</cp:lastModifiedBy>
  <cp:revision>11</cp:revision>
  <dcterms:created xsi:type="dcterms:W3CDTF">2019-03-17T11:56:00Z</dcterms:created>
  <dcterms:modified xsi:type="dcterms:W3CDTF">2019-03-17T15:49:00Z</dcterms:modified>
</cp:coreProperties>
</file>